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47" w:rsidRPr="00416847" w:rsidRDefault="00F849CE" w:rsidP="00416847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E53AA9">
        <w:rPr>
          <w:rFonts w:ascii="Times New Roman" w:hAnsi="Times New Roman" w:cs="Times New Roman"/>
          <w:color w:val="000000"/>
          <w:sz w:val="24"/>
          <w:szCs w:val="24"/>
          <w:lang w:val="ru-RU"/>
        </w:rPr>
        <w:t>16</w:t>
      </w:r>
      <w:r w:rsidRPr="00416847">
        <w:rPr>
          <w:rFonts w:ascii="Times New Roman" w:hAnsi="Times New Roman" w:cs="Times New Roman"/>
          <w:lang w:val="ru-RU"/>
        </w:rPr>
        <w:br/>
      </w:r>
      <w:r w:rsidR="00416847"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:rsidR="00151797" w:rsidRPr="00416847" w:rsidRDefault="00416847" w:rsidP="00416847">
      <w:pPr>
        <w:spacing w:before="0" w:beforeAutospacing="0" w:after="0" w:afterAutospacing="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целей бюджетного учета</w:t>
      </w:r>
    </w:p>
    <w:p w:rsidR="00AE543E" w:rsidRDefault="00AE543E" w:rsidP="00AE543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151797" w:rsidRPr="00416847" w:rsidRDefault="00F849CE" w:rsidP="00AE543E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ПОЛОЖЕНИЕ</w:t>
      </w:r>
    </w:p>
    <w:p w:rsidR="00AE543E" w:rsidRDefault="00F849CE" w:rsidP="00AE543E">
      <w:pPr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 признании дебиторской задолженности сомнительной или безнадежной к взысканию</w:t>
      </w:r>
      <w:r w:rsidRPr="00416847">
        <w:rPr>
          <w:rFonts w:ascii="Times New Roman" w:hAnsi="Times New Roman" w:cs="Times New Roman"/>
          <w:sz w:val="28"/>
          <w:szCs w:val="28"/>
          <w:lang w:val="ru-RU"/>
        </w:rPr>
        <w:br/>
      </w:r>
    </w:p>
    <w:p w:rsidR="00151797" w:rsidRPr="00416847" w:rsidRDefault="00F849CE" w:rsidP="00AE543E">
      <w:pPr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1.1. Настоящее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Положение разработано в соответствии с Гражданским кодексом, Законом от 02.10.2007 № 229-ФЗ и приказом Минфина от 27.02.2018 № 32н.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1.2. Положение устанавливает правила и условия признания сомнительной или безнадежной к взысканию дебиторской задолженности </w:t>
      </w:r>
      <w:r w:rsid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ГКУ «</w:t>
      </w:r>
      <w:proofErr w:type="spellStart"/>
      <w:r w:rsid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Кузбассфонд</w:t>
      </w:r>
      <w:proofErr w:type="spellEnd"/>
      <w:r w:rsid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» д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ля списания с учета, а также о восстановлении в учете списанной дебиторской задолженности.</w:t>
      </w:r>
    </w:p>
    <w:p w:rsidR="00151797" w:rsidRPr="00416847" w:rsidRDefault="00F849CE" w:rsidP="00416847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2. Критерии признания дебиторской задолженности сомнительной или безнадежной к</w:t>
      </w: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взысканию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2.1. Безнадежной к взысканию признается дебиторская задолженность, по которой меры,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принятые по ее взысканию, носят полный характер и свидетельствуют о невозможности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проведения дальнейших действий по возвращению задолженности.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2.2. Основанием для признания дебиторской задолженности безнадежной к взысканию является: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ликвидации организации-должника после завершения ликвидационного процесса в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установленном законодательством Российской Федерации порядке и внесении записи о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ликвидации в Единый государственный реестр юридических лиц (ЕГРЮЛ);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вынесение определения о завершении конкурсного производства по делу о банкротстве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организации-должника и внесение в Единый государственный реестр юридических лиц (ЕГРЮЛ)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записи о ликвидации организации;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определение о завершении конкурсного производства по делу о банкротстве в отношении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индивидуального предпринимателя или крестьянского (фермерского) хозяйства;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02.10.2007 № 229-ФЗ;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смерть должника – физического лица (индивидуального предпринимателя), или объявление его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умершим, или признание безвестно отсутствующим в порядке, установленном гражданским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процессуальным законодательством Российской Федерации, если обязанности не могут перейти к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правопреемнику;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истечение срока исковой давности, если принимаемые </w:t>
      </w:r>
      <w:r w:rsidR="00867448">
        <w:rPr>
          <w:rFonts w:ascii="Times New Roman" w:hAnsi="Times New Roman" w:cs="Times New Roman"/>
          <w:color w:val="000000"/>
          <w:sz w:val="28"/>
          <w:szCs w:val="28"/>
          <w:lang w:val="ru-RU"/>
        </w:rPr>
        <w:t>ГКУ «</w:t>
      </w:r>
      <w:proofErr w:type="spellStart"/>
      <w:r w:rsidR="00867448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Кузбассфонд</w:t>
      </w:r>
      <w:proofErr w:type="spellEnd"/>
      <w:r w:rsidR="00867448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меры не принесли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результата при условии, что срок исковой давности не прерывался и не приостанавливался в порядке, установленном гражданским законодательством;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издание акта государственного органа или органа местного самоуправления, вследствие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которого исполнение обязательства становится невозможным полностью или частично 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обязательство прекращается полностью или в соответствующей части.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2.3 Сомнительной признается задолженность при условии, что должник нарушил сроки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исполнения обязательства, и наличии одного из следующих обстоятельств: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отсутствие обеспечения долга залогом, задатком, поручительством, банковской гарантией и т. п.;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значительные финансовые затруднения должника, в том числе наличие значительной кредиторской задолженности и отсутствие активов для ее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погашения, информация о которых доступна в сети Интернет на сервисах ФНС, Росстата и других органов власти;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возбуждение процедуры банкротства в отношении должника;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возбуждение процесса ликвидации должника;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регистрация должника по адресу массовой регистрации;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2.4. Не признаются сомнительными: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обязательство должника, просрочка исполнения которого не превышает 30 дней;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задолженность заказчиков по договорам оказания услуг или выполнения работ, по которым срок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действия договора не истек.</w:t>
      </w:r>
    </w:p>
    <w:p w:rsidR="00151797" w:rsidRPr="00416847" w:rsidRDefault="00F849CE" w:rsidP="00416847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3. Порядок признания дебиторской задолженности сомнительной или безнадежной к</w:t>
      </w: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взысканию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3.1. Решение о признании дебиторской задолженности сомнительной или безнадежной к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взысканию принимает комиссия по поступлению и выбытию активов.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Комиссия принимает решение на основании служебной записки </w:t>
      </w:r>
      <w:r w:rsid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начальника отдела финансовой и контрактной системы 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рассмотреть вопрос о признании дебиторской задолженности сомнительной или безнадежной к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взысканию.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Служебная записка содержит информацию о причинах признания дебиторской задолженности сомнительной или безнадежной к взысканию. К служебной записке прикладываются документы,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указанные в пункте 3.5 настоящего Положения.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Заседание комиссии проводится на следующий рабочий день после поступления служебной записки от </w:t>
      </w:r>
      <w:r w:rsidR="0086744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начальника отдела финансовой и контрактной системы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3.2. Комиссия может признать дебиторскую задолженность сомнительной или безнадежной к взысканию или откажет в признании. Для этого комиссия проводит анализ документов, указанных в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пункте 3.5. настоящего Положения, и устанавливает факт возникновения обстоятельств для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признания дебиторской задолженности сомнительной или безнадежной к взысканию.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необходимости запрашивает у </w:t>
      </w:r>
      <w:r w:rsid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начальника отдела финансовой и контрактной системы 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другие документы и разъяснения;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3.3. Комиссия признает дебиторскую задолженность сомнительной или безнадежной к взысканию,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имеются основания для возобновления процедуры взыскания задолженности или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отсутствуют основания для возобновления процедуры взыскания задолженности,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предусмотренные законодательством Российской Федерации.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наличии оснований для возобновления процедуры взыскания дебиторской задолженности указывается дата </w:t>
      </w:r>
      <w:proofErr w:type="gramStart"/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окончания срока возможного возобновления процедуры взыскания</w:t>
      </w:r>
      <w:proofErr w:type="gramEnd"/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3.4. В случае разногласия мнений членов комиссии принимается решение об отказе в признании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дебиторской задолженности сомнительной или безнадежной к взысканию.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3.5. Для признания дебиторской задолженности сомнительной или безнадежной к взысканию необходимы следующие документы: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а)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Инвентаризационная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опись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расчетов с покупателями, поставщиками и прочими дебиторами и кредиторами (ф. 0504089) либо Инвентаризационной описи расчетов по поступлениям (ф. 0504091) для задолженности по доходам;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б) выписка из бухгалтерской отчетности учреждения (приложения 1, 2);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в) справка в свободной форме о принятых мерах по взысканию задолженности от сотрудника, отвечающего за взыскание задолженности;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г) документы, подтверждающие случаи признания задолженности безнадежной к взысканию: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документ, содержащий сведения из ЕГРЮЛ о ликвидации юридического лица или об отсутствии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сведений о юридическом лице в ЕГРЮЛ;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копия решения арбитражного суда о признании индивидуального предпринимателя или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копия постановления о прекращении исполнительного производства;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копия решения суда об отказе в удовлетворении требований (части требований) о взыскании задолженности с должника;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документы, подтверждающие истечение срока исковой давности (договоры, платежные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документы, товарные накладные, акты выполненных работ (оказанных услуг), акты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инвентаризации дебиторской задолженности на 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конец отчетного периода, другие документы,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подтверждающие истечение срока исковой давности);</w:t>
      </w:r>
      <w:proofErr w:type="gramEnd"/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копия акта государственного органа или органа местного самоуправления, вследствие которого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исполнение обязательства становится невозможным полностью или частично;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копия свидетельства о смерти гражданина (справка из отдела ЗАГС) или копия судебного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</w:t>
      </w:r>
      <w:proofErr w:type="spellEnd"/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) документы, подтверждающие случаи признания задолженности сомнительной: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договор с контрагентом, выписка из него или копия договора;</w:t>
      </w:r>
    </w:p>
    <w:p w:rsidR="00867448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копии документов, выписки из базы данных, ссылки на сайт в сети Интернет,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а также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регистрации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другие основания для признания долга </w:t>
      </w:r>
      <w:proofErr w:type="gramStart"/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сомнительным</w:t>
      </w:r>
      <w:proofErr w:type="gramEnd"/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документы, подтверждающие возбуждение процедуры банкротства, ликвидации, или ссылки на сайт в сети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 с информацией о начале процедуры банкротства, ликвидации, а также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скриншоты страниц в сети Интернет.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3.6. Решение комиссии по поступлению и выбытию активов:</w:t>
      </w:r>
    </w:p>
    <w:p w:rsidR="00151797" w:rsidRPr="00416847" w:rsidRDefault="00F849CE" w:rsidP="00867448">
      <w:pPr>
        <w:spacing w:before="0" w:beforeAutospacing="0" w:after="0" w:afterAutospacing="0"/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списать (восстановить) сомнительную задолженность по доходам оформляется в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(ф. 0510445);</w:t>
      </w:r>
    </w:p>
    <w:p w:rsidR="00151797" w:rsidRPr="00416847" w:rsidRDefault="00F849CE" w:rsidP="00867448">
      <w:pPr>
        <w:spacing w:before="0" w:beforeAutospacing="0" w:after="0" w:afterAutospacing="0"/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списать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безнадежную к взысканию задолженность по доходам оформляется в Акте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(ф. 0510436);</w:t>
      </w:r>
    </w:p>
    <w:p w:rsidR="00151797" w:rsidRPr="00416847" w:rsidRDefault="00F849CE" w:rsidP="00867448">
      <w:pPr>
        <w:spacing w:before="0" w:beforeAutospacing="0" w:after="0" w:afterAutospacing="0"/>
        <w:ind w:right="180"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списать (восстановить) сомнительную задолженность по расходам оформляется в Решении о признании дебиторской задолженности сомнительной 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(приложение 3);</w:t>
      </w:r>
    </w:p>
    <w:p w:rsidR="00151797" w:rsidRPr="00867448" w:rsidRDefault="00F849CE" w:rsidP="00867448">
      <w:pPr>
        <w:spacing w:before="0" w:beforeAutospacing="0" w:after="0" w:afterAutospacing="0"/>
        <w:ind w:right="180"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списать безнадежную к взысканию дебиторскую задолженность по расходам –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Решении о признании задолженности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безнадежную взысканию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67448">
        <w:rPr>
          <w:rFonts w:ascii="Times New Roman" w:hAnsi="Times New Roman" w:cs="Times New Roman"/>
          <w:color w:val="000000"/>
          <w:sz w:val="28"/>
          <w:szCs w:val="28"/>
          <w:lang w:val="ru-RU"/>
        </w:rPr>
        <w:t>(приложение 4).</w:t>
      </w:r>
    </w:p>
    <w:p w:rsidR="00151797" w:rsidRPr="00416847" w:rsidRDefault="00F849CE" w:rsidP="00867448">
      <w:pPr>
        <w:spacing w:before="0" w:beforeAutospacing="0" w:after="0" w:afterAutospacing="0"/>
        <w:ind w:firstLine="4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Решения комиссии о признании дебиторской задолженности сомнительной или безнадежной к взысканию утверждаются </w:t>
      </w:r>
      <w:r w:rsidR="0086744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 учреждения</w:t>
      </w: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51797" w:rsidRPr="00416847" w:rsidRDefault="00F849CE" w:rsidP="00416847">
      <w:pPr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4. Порядок восстановления списанной сомнительной дебиторской задолженности</w:t>
      </w:r>
    </w:p>
    <w:p w:rsidR="00151797" w:rsidRPr="00416847" w:rsidRDefault="00F849CE" w:rsidP="00867448">
      <w:pPr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4.1. По списанной на забалансовый счет 04 сомнительной дебиторской задолженности принимается решение о восстановлении ее на балансовых счетах учета в случаях:</w:t>
      </w:r>
    </w:p>
    <w:p w:rsidR="00151797" w:rsidRPr="00416847" w:rsidRDefault="00F849CE" w:rsidP="00867448">
      <w:pPr>
        <w:spacing w:before="0" w:beforeAutospacing="0" w:after="0" w:afterAutospacing="0"/>
        <w:ind w:left="780" w:right="1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16847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поступления денег в счет погашения задолженности;</w:t>
      </w:r>
    </w:p>
    <w:p w:rsidR="00AE543E" w:rsidRPr="00AE543E" w:rsidRDefault="00F849CE" w:rsidP="00AE543E">
      <w:pPr>
        <w:spacing w:before="0" w:beforeAutospacing="0" w:after="0" w:afterAutospacing="0"/>
        <w:ind w:left="780" w:right="1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AE543E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возобновления процедуры взыскания.</w:t>
      </w:r>
    </w:p>
    <w:p w:rsidR="00151797" w:rsidRPr="00416847" w:rsidRDefault="00F849CE" w:rsidP="00AE543E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Приложение 1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положению</w:t>
      </w:r>
      <w:r w:rsidRPr="0041684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признании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151797" w:rsidRPr="00416847" w:rsidRDefault="00F849CE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Выписка из Сведений о дебиторской и кредиторской задолженности учреждения (ф.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0503769) к Пояснительной записке (ф.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0503760)</w:t>
      </w:r>
    </w:p>
    <w:p w:rsidR="00151797" w:rsidRPr="00416847" w:rsidRDefault="00F849C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proofErr w:type="spellEnd"/>
      <w:r w:rsidRPr="00416847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</w:rPr>
        <w:t>дебиторской</w:t>
      </w:r>
      <w:proofErr w:type="spellEnd"/>
      <w:r w:rsidRPr="00416847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</w:rPr>
        <w:t>кредиторской</w:t>
      </w:r>
      <w:proofErr w:type="spellEnd"/>
      <w:r w:rsidRPr="00416847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</w:rPr>
        <w:t>задолженности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82"/>
        <w:gridCol w:w="484"/>
        <w:gridCol w:w="648"/>
        <w:gridCol w:w="637"/>
        <w:gridCol w:w="778"/>
        <w:gridCol w:w="922"/>
        <w:gridCol w:w="778"/>
        <w:gridCol w:w="922"/>
        <w:gridCol w:w="484"/>
        <w:gridCol w:w="648"/>
        <w:gridCol w:w="637"/>
        <w:gridCol w:w="484"/>
        <w:gridCol w:w="648"/>
        <w:gridCol w:w="637"/>
      </w:tblGrid>
      <w:tr w:rsidR="00151797" w:rsidRPr="004168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Номер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(код)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счета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бюджетного учета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расшифровкой по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контрагентам</w:t>
            </w:r>
          </w:p>
        </w:tc>
        <w:tc>
          <w:tcPr>
            <w:tcW w:w="0" w:type="auto"/>
            <w:gridSpan w:val="13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51797" w:rsidRPr="00867448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конец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отчетного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 конец аналогичного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периода прошлого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финансового года</w:t>
            </w:r>
          </w:p>
        </w:tc>
      </w:tr>
      <w:tr w:rsidR="00151797" w:rsidRPr="004168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</w:t>
            </w:r>
            <w:proofErr w:type="spellEnd"/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vMerge w:val="restart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них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151797" w:rsidRPr="004168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неденежные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неденежные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расчеты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  <w:tc>
          <w:tcPr>
            <w:tcW w:w="0" w:type="auto"/>
            <w:vMerge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срочная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просро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ченная</w:t>
            </w:r>
            <w:proofErr w:type="spellEnd"/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F849CE" w:rsidP="00AE5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 w:rsidRPr="00AE54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F849CE" w:rsidP="00AE5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F849CE" w:rsidP="00AE5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F849CE" w:rsidP="00AE54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Контрагент</w:t>
            </w:r>
            <w:proofErr w:type="spellEnd"/>
            <w:r w:rsidRPr="00AE54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AE543E" w:rsidRDefault="00151797" w:rsidP="00AE543E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Pr="00416847" w:rsidRDefault="00F849CE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</w:rPr>
        <w:lastRenderedPageBreak/>
        <w:t>2</w:t>
      </w:r>
      <w:r w:rsidRPr="0041684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proofErr w:type="spellEnd"/>
      <w:r w:rsidRPr="00416847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</w:rPr>
        <w:t>просроченной</w:t>
      </w:r>
      <w:proofErr w:type="spellEnd"/>
      <w:r w:rsidRPr="004168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16847">
        <w:rPr>
          <w:rFonts w:ascii="Times New Roman" w:hAnsi="Times New Roman" w:cs="Times New Roman"/>
          <w:color w:val="000000"/>
          <w:sz w:val="28"/>
          <w:szCs w:val="28"/>
        </w:rPr>
        <w:t>задолженности</w:t>
      </w:r>
      <w:proofErr w:type="spellEnd"/>
    </w:p>
    <w:tbl>
      <w:tblPr>
        <w:tblW w:w="980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622"/>
        <w:gridCol w:w="901"/>
        <w:gridCol w:w="1688"/>
        <w:gridCol w:w="1356"/>
        <w:gridCol w:w="670"/>
        <w:gridCol w:w="1604"/>
        <w:gridCol w:w="579"/>
        <w:gridCol w:w="1384"/>
      </w:tblGrid>
      <w:tr w:rsidR="00151797" w:rsidRPr="00416847" w:rsidTr="00AE543E">
        <w:trPr>
          <w:trHeight w:val="584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Номер (код) счета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бюджетного учета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кредитор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Причины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</w:tr>
      <w:tr w:rsidR="00151797" w:rsidRPr="00416847" w:rsidTr="00AE543E">
        <w:trPr>
          <w:trHeight w:val="1125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исполнения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правовому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пояснения</w:t>
            </w:r>
            <w:proofErr w:type="spellEnd"/>
          </w:p>
        </w:tc>
      </w:tr>
      <w:tr w:rsidR="00151797" w:rsidRPr="00416847" w:rsidTr="00AE543E">
        <w:trPr>
          <w:trHeight w:val="256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 w:rsidP="00AE543E">
            <w:pPr>
              <w:jc w:val="center"/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151797" w:rsidRPr="00416847" w:rsidTr="00AE543E">
        <w:trPr>
          <w:trHeight w:val="256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 w:rsidTr="00AE543E">
        <w:trPr>
          <w:trHeight w:val="271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151797" w:rsidRPr="00416847" w:rsidRDefault="0015179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20"/>
        <w:gridCol w:w="1154"/>
        <w:gridCol w:w="156"/>
        <w:gridCol w:w="2611"/>
      </w:tblGrid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41684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Начальник отдела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4168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="00F849CE"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849CE"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151797" w:rsidRDefault="0015179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151797" w:rsidRPr="00416847" w:rsidRDefault="00F849CE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Приложение 2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151797" w:rsidRPr="00416847" w:rsidRDefault="00F849CE" w:rsidP="00416847">
      <w:pPr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1. Извлечение из Справки о наличии имущества и обязательств на забалансовых счетах к Балансу государственного (муниципального)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учреждения (ф.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0503730)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023"/>
        <w:gridCol w:w="1045"/>
        <w:gridCol w:w="490"/>
        <w:gridCol w:w="956"/>
        <w:gridCol w:w="1270"/>
        <w:gridCol w:w="956"/>
        <w:gridCol w:w="420"/>
        <w:gridCol w:w="956"/>
        <w:gridCol w:w="1270"/>
        <w:gridCol w:w="956"/>
        <w:gridCol w:w="447"/>
      </w:tblGrid>
      <w:tr w:rsidR="00151797" w:rsidRPr="0041684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забалансового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забалансового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конец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отчетного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периода</w:t>
            </w:r>
            <w:proofErr w:type="spellEnd"/>
          </w:p>
        </w:tc>
      </w:tr>
      <w:tr w:rsidR="00151797" w:rsidRPr="0041684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целевыми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средствам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приносящая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с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целевыми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средствам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государственному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заданию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приносящая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51797" w:rsidRPr="00416847" w:rsidRDefault="00F849CE" w:rsidP="00416847">
      <w:pPr>
        <w:ind w:firstLine="7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2. Тестовая часть Пояснительной записки (ф. 0503760) с разъяснениями по возникновению и признанию безнадежной к взысканию дебиторской</w:t>
      </w:r>
      <w:r w:rsid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задолженности.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420"/>
        <w:gridCol w:w="1154"/>
        <w:gridCol w:w="156"/>
        <w:gridCol w:w="2611"/>
      </w:tblGrid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416847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Начальник отдела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4168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="00F849CE"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849CE"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spellEnd"/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</w:rPr>
        <w:t>«_______» ____________ 20_______ г.</w:t>
      </w:r>
    </w:p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51797" w:rsidRPr="00416847" w:rsidRDefault="00F849CE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Приложение 3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151797" w:rsidRPr="00416847" w:rsidRDefault="00F849CE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151797" w:rsidRPr="00416847" w:rsidRDefault="00F849CE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признании (восстановлении) сомнительной задолженности</w:t>
      </w:r>
    </w:p>
    <w:p w:rsidR="00151797" w:rsidRPr="00416847" w:rsidRDefault="00F849CE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«_____» ____________ 20____ г.</w:t>
      </w:r>
    </w:p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Наименование операции ____________________________________________________________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( указывается одной из следующих значений «признание сомнительной задолженности», «восстановление сомнительной задолженности»)</w:t>
      </w:r>
    </w:p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___________________________ г.:</w:t>
      </w:r>
    </w:p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1.</w:t>
      </w:r>
      <w:r w:rsidRPr="0041684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Признать следующую дебиторскую задолженность сомнительной, так как нет уверенности, что в течение трех лет должник погасит долг.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05"/>
        <w:gridCol w:w="1742"/>
        <w:gridCol w:w="702"/>
        <w:gridCol w:w="1682"/>
        <w:gridCol w:w="1957"/>
        <w:gridCol w:w="1801"/>
      </w:tblGrid>
      <w:tr w:rsidR="00151797" w:rsidRPr="00867448" w:rsidT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(Ф.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О.)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должника,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дебиторской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дебиторской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Документ,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подтверждающий обстоятельство для признания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задолженности сомнительной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Основания для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возобновления процедуры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взыскания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задолженности*</w:t>
            </w:r>
          </w:p>
        </w:tc>
      </w:tr>
      <w:tr w:rsidR="00151797" w:rsidRPr="00867448" w:rsidT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* При наличии оснований для возобновления процедуры взыскания дебиторской задолженности</w:t>
      </w:r>
      <w:r w:rsidRPr="0041684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указывается дата </w:t>
      </w:r>
      <w:proofErr w:type="gramStart"/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окончания срока возможного возобновления процедуры взыскания</w:t>
      </w:r>
      <w:proofErr w:type="gramEnd"/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2. Списать с балансового учета сомнительную дебиторскую задолженность и принять на забалансовый учет.</w:t>
      </w:r>
    </w:p>
    <w:p w:rsidR="00416847" w:rsidRDefault="0041684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3.</w:t>
      </w:r>
      <w:r w:rsidRPr="0041684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Восстановить на балансовом учете следующую дебиторскую задолженность.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29"/>
        <w:gridCol w:w="1930"/>
        <w:gridCol w:w="900"/>
        <w:gridCol w:w="1764"/>
        <w:gridCol w:w="3266"/>
      </w:tblGrid>
      <w:tr w:rsidR="00151797" w:rsidRPr="00867448" w:rsidT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(Ф. И. О.)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должника,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дебиторской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дебиторской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Документ,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подтверждающий обстоятельство для восстановления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51797" w:rsidRPr="00867448" w:rsidT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009"/>
        <w:gridCol w:w="242"/>
        <w:gridCol w:w="1793"/>
        <w:gridCol w:w="156"/>
        <w:gridCol w:w="1609"/>
      </w:tblGrid>
      <w:tr w:rsidR="00151797" w:rsidRPr="00867448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51797" w:rsidRPr="0086744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51797" w:rsidRPr="0041684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416847" w:rsidRDefault="00416847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E543E" w:rsidRDefault="00AE543E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151797" w:rsidRPr="00416847" w:rsidRDefault="00F849CE">
      <w:pPr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Приложение 4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положению о признании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дебиторской задолженности сомнительной</w:t>
      </w:r>
      <w:r w:rsidRPr="00416847">
        <w:rPr>
          <w:rFonts w:ascii="Times New Roman" w:hAnsi="Times New Roman" w:cs="Times New Roman"/>
          <w:lang w:val="ru-RU"/>
        </w:rPr>
        <w:br/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или безнадежной к взысканию</w:t>
      </w:r>
    </w:p>
    <w:p w:rsidR="00151797" w:rsidRPr="00416847" w:rsidRDefault="00F849CE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№</w:t>
      </w:r>
    </w:p>
    <w:p w:rsidR="00151797" w:rsidRPr="00416847" w:rsidRDefault="00F849CE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признании дебиторской задолженности</w:t>
      </w:r>
      <w:r w:rsidRPr="00416847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безнадежной к взысканию</w:t>
      </w:r>
    </w:p>
    <w:p w:rsidR="00151797" w:rsidRPr="00416847" w:rsidRDefault="00F849CE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 «_____» ____________ 20_____ г.</w:t>
      </w:r>
    </w:p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Положением №______ от ____________________ г.:</w:t>
      </w:r>
    </w:p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1. Признать следующую дебиторскую задолженность безнадежной к взысканию: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930"/>
        <w:gridCol w:w="1971"/>
        <w:gridCol w:w="947"/>
        <w:gridCol w:w="2895"/>
        <w:gridCol w:w="2046"/>
      </w:tblGrid>
      <w:tr w:rsidR="00151797" w:rsidRPr="008674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организации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(Ф. И. О.)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должника,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ИНН/ОГРН/КПП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дебиторской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Счет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Основание для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дебиторской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задолженности безнадежной к взысканию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Документ,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подтверждающий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обстоятельство для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признания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безнадежной к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взысканию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дебиторской</w:t>
            </w:r>
            <w:r w:rsidRPr="00416847">
              <w:rPr>
                <w:rFonts w:ascii="Times New Roman" w:hAnsi="Times New Roman" w:cs="Times New Roman"/>
                <w:lang w:val="ru-RU"/>
              </w:rPr>
              <w:br/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задолженности</w:t>
            </w:r>
          </w:p>
        </w:tc>
      </w:tr>
      <w:tr w:rsidR="00151797" w:rsidRPr="0086744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51797" w:rsidRPr="00416847" w:rsidRDefault="00F849C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6847">
        <w:rPr>
          <w:rFonts w:ascii="Times New Roman" w:hAnsi="Times New Roman" w:cs="Times New Roman"/>
          <w:color w:val="000000"/>
          <w:sz w:val="24"/>
          <w:szCs w:val="24"/>
          <w:lang w:val="ru-RU"/>
        </w:rPr>
        <w:t>2. Списать с балансового учета безнадежную к взысканию дебиторскую задолженность.</w:t>
      </w:r>
    </w:p>
    <w:tbl>
      <w:tblPr>
        <w:tblW w:w="8665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704"/>
        <w:gridCol w:w="277"/>
        <w:gridCol w:w="2692"/>
        <w:gridCol w:w="346"/>
        <w:gridCol w:w="1646"/>
      </w:tblGrid>
      <w:tr w:rsidR="00151797" w:rsidRPr="00867448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  <w:lang w:val="ru-RU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Комиссия по поступлению и выбытию активов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51797" w:rsidRPr="0086744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151797" w:rsidRPr="00416847"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расшифровка</w:t>
            </w:r>
            <w:proofErr w:type="spellEnd"/>
            <w:r w:rsidRPr="00416847">
              <w:rPr>
                <w:rFonts w:ascii="Times New Roman" w:hAnsi="Times New Roman" w:cs="Times New Roman"/>
              </w:rPr>
              <w:br/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подписи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151797" w:rsidRPr="0041684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51797" w:rsidRPr="0041684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5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F849CE">
            <w:pPr>
              <w:rPr>
                <w:rFonts w:ascii="Times New Roman" w:hAnsi="Times New Roman" w:cs="Times New Roman"/>
              </w:rPr>
            </w:pPr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proofErr w:type="spellEnd"/>
            <w:r w:rsidRPr="004168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34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ind w:left="75" w:right="7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51797" w:rsidRPr="00416847" w:rsidRDefault="00151797">
            <w:pPr>
              <w:rPr>
                <w:rFonts w:ascii="Times New Roman" w:hAnsi="Times New Roman" w:cs="Times New Roman"/>
              </w:rPr>
            </w:pPr>
          </w:p>
        </w:tc>
      </w:tr>
    </w:tbl>
    <w:p w:rsidR="00151797" w:rsidRPr="00416847" w:rsidRDefault="00151797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51797" w:rsidRPr="00416847" w:rsidSect="00AE543E">
      <w:pgSz w:w="11907" w:h="16839"/>
      <w:pgMar w:top="1134" w:right="1134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8162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CE24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51797"/>
    <w:rsid w:val="002D33B1"/>
    <w:rsid w:val="002D3591"/>
    <w:rsid w:val="003514A0"/>
    <w:rsid w:val="00416847"/>
    <w:rsid w:val="004F7E17"/>
    <w:rsid w:val="005A05CE"/>
    <w:rsid w:val="00653AF6"/>
    <w:rsid w:val="00867448"/>
    <w:rsid w:val="00AE543E"/>
    <w:rsid w:val="00B73A5A"/>
    <w:rsid w:val="00D72B5C"/>
    <w:rsid w:val="00E438A1"/>
    <w:rsid w:val="00E53AA9"/>
    <w:rsid w:val="00F01E19"/>
    <w:rsid w:val="00F84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3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2172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14524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@Апарина Наталья Гавриловна</cp:lastModifiedBy>
  <cp:revision>5</cp:revision>
  <cp:lastPrinted>2024-04-10T05:59:00Z</cp:lastPrinted>
  <dcterms:created xsi:type="dcterms:W3CDTF">2023-11-30T07:12:00Z</dcterms:created>
  <dcterms:modified xsi:type="dcterms:W3CDTF">2024-04-10T06:00:00Z</dcterms:modified>
</cp:coreProperties>
</file>